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</w:pPr>
      <w:r>
        <w:rPr/>
        <w:t>Allegato n. 2 all’Avviso interno per il reclutamento dei docenti Funzioni Strumentali al P.O.F.</w:t>
      </w:r>
    </w:p>
    <w:p>
      <w:pPr>
        <w:pStyle w:val="BodyText"/>
        <w:spacing w:before="9"/>
        <w:rPr>
          <w:b/>
          <w:sz w:val="31"/>
        </w:rPr>
      </w:pPr>
    </w:p>
    <w:p>
      <w:pPr>
        <w:spacing w:before="0"/>
        <w:ind w:left="242" w:right="0" w:firstLine="0"/>
        <w:jc w:val="left"/>
        <w:rPr>
          <w:b/>
          <w:sz w:val="22"/>
        </w:rPr>
      </w:pPr>
      <w:r>
        <w:rPr>
          <w:b/>
          <w:sz w:val="22"/>
        </w:rPr>
        <w:t>TABELLA DI AUTOVALUTAZIONE PER L’ATTRIBUZIONE DEGLI INCARICHI DI FUNZIONE STRUMENTALE AL P.O.F.</w:t>
      </w:r>
    </w:p>
    <w:p>
      <w:pPr>
        <w:pStyle w:val="BodyText"/>
        <w:spacing w:before="4"/>
        <w:rPr>
          <w:b/>
          <w:sz w:val="29"/>
        </w:rPr>
      </w:pPr>
    </w:p>
    <w:p>
      <w:pPr>
        <w:spacing w:line="232" w:lineRule="auto" w:before="0"/>
        <w:ind w:left="8718" w:right="431" w:hanging="318"/>
        <w:jc w:val="right"/>
        <w:rPr>
          <w:b/>
          <w:sz w:val="22"/>
        </w:rPr>
      </w:pPr>
      <w:r>
        <w:rPr>
          <w:b/>
          <w:sz w:val="22"/>
        </w:rPr>
        <w:t>Al Dirigente Scolastico del CPIA di Caserta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633" w:val="left" w:leader="none"/>
          <w:tab w:pos="1123" w:val="left" w:leader="none"/>
          <w:tab w:pos="1357" w:val="left" w:leader="none"/>
          <w:tab w:pos="2681" w:val="left" w:leader="none"/>
          <w:tab w:pos="10761" w:val="left" w:leader="none"/>
        </w:tabs>
        <w:spacing w:line="254" w:lineRule="auto" w:before="56"/>
        <w:ind w:left="458" w:right="101" w:hanging="110"/>
      </w:pP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imes New Roman" w:hAnsi="Times New Roman"/>
          <w:spacing w:val="5"/>
        </w:rPr>
        <w:t> </w:t>
      </w:r>
      <w:r>
        <w:rPr/>
        <w:t>l</w:t>
      </w:r>
      <w:r>
        <w:rPr>
          <w:u w:val="single"/>
        </w:rPr>
        <w:t> </w:t>
        <w:tab/>
      </w:r>
      <w:r>
        <w:rPr/>
        <w:tab/>
        <w:t>sottoscritt</w:t>
      </w:r>
      <w:r>
        <w:rPr>
          <w:u w:val="single"/>
        </w:rPr>
        <w:tab/>
        <w:tab/>
      </w:r>
      <w:r>
        <w:rPr/>
        <w:t> compila, sotto la propria personale responsabilità, la seguente griglia di valutazione, autocertificandone la rispondenza ai titoli in suo possesso, ai sensi dell'art. 46 del D.P.R. 28/12/2000, n. 445 e  consapevole  delle sanzioni penali, nel caso di dichiarazioni non veritiere e falsità negli atti, richiamate dall’art. 76 del D.P.R. 445 del 28/12/2000:</w:t>
      </w: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78"/>
        <w:gridCol w:w="2836"/>
        <w:gridCol w:w="850"/>
        <w:gridCol w:w="852"/>
      </w:tblGrid>
      <w:tr>
        <w:trPr>
          <w:trHeight w:val="1074" w:hRule="atLeast"/>
        </w:trPr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2123" w:right="1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Punti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auto" w:before="46"/>
              <w:ind w:left="39" w:right="7" w:firstLine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  </w:t>
            </w:r>
            <w:r>
              <w:rPr>
                <w:b/>
                <w:spacing w:val="-5"/>
                <w:sz w:val="20"/>
              </w:rPr>
              <w:t>compilare </w:t>
            </w:r>
            <w:r>
              <w:rPr>
                <w:b/>
                <w:sz w:val="20"/>
              </w:rPr>
              <w:t>a </w:t>
            </w:r>
            <w:r>
              <w:rPr>
                <w:b/>
                <w:spacing w:val="-4"/>
                <w:sz w:val="20"/>
              </w:rPr>
              <w:t>cura </w:t>
            </w:r>
            <w:r>
              <w:rPr>
                <w:b/>
                <w:spacing w:val="-5"/>
                <w:sz w:val="20"/>
              </w:rPr>
              <w:t>del docente</w:t>
            </w:r>
          </w:p>
        </w:tc>
        <w:tc>
          <w:tcPr>
            <w:tcW w:w="852" w:type="dxa"/>
          </w:tcPr>
          <w:p>
            <w:pPr>
              <w:pStyle w:val="TableParagraph"/>
              <w:spacing w:line="244" w:lineRule="auto" w:before="170"/>
              <w:ind w:left="92" w:right="50" w:hanging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Punti </w:t>
            </w:r>
            <w:r>
              <w:rPr>
                <w:b/>
                <w:spacing w:val="-4"/>
                <w:w w:val="95"/>
                <w:sz w:val="20"/>
              </w:rPr>
              <w:t>attribuiti </w:t>
            </w:r>
            <w:r>
              <w:rPr>
                <w:b/>
                <w:spacing w:val="-5"/>
                <w:sz w:val="20"/>
              </w:rPr>
              <w:t>dal D.S.</w:t>
            </w:r>
          </w:p>
        </w:tc>
      </w:tr>
      <w:tr>
        <w:trPr>
          <w:trHeight w:val="250" w:hRule="atLeast"/>
        </w:trPr>
        <w:tc>
          <w:tcPr>
            <w:tcW w:w="11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07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Diploma di scuola superiore</w:t>
            </w:r>
          </w:p>
        </w:tc>
        <w:tc>
          <w:tcPr>
            <w:tcW w:w="2836" w:type="dxa"/>
          </w:tcPr>
          <w:p>
            <w:pPr>
              <w:pStyle w:val="TableParagraph"/>
              <w:spacing w:line="203" w:lineRule="exact"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1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Laurea breve (non cumulabile con lauree</w:t>
            </w:r>
          </w:p>
        </w:tc>
        <w:tc>
          <w:tcPr>
            <w:tcW w:w="2836" w:type="dxa"/>
          </w:tcPr>
          <w:p>
            <w:pPr>
              <w:pStyle w:val="TableParagraph"/>
              <w:spacing w:line="207" w:lineRule="exact"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1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Laurea specialistica o vecchio ordinamento: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11" w:lineRule="exact" w:before="2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Votazione da 60 a 79</w:t>
            </w:r>
          </w:p>
        </w:tc>
        <w:tc>
          <w:tcPr>
            <w:tcW w:w="2836" w:type="dxa"/>
          </w:tcPr>
          <w:p>
            <w:pPr>
              <w:pStyle w:val="TableParagraph"/>
              <w:spacing w:line="207" w:lineRule="exact"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05" w:lineRule="exact" w:before="2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Votazione da 80 a 99</w:t>
            </w:r>
          </w:p>
        </w:tc>
        <w:tc>
          <w:tcPr>
            <w:tcW w:w="2836" w:type="dxa"/>
          </w:tcPr>
          <w:p>
            <w:pPr>
              <w:pStyle w:val="TableParagraph"/>
              <w:spacing w:line="201" w:lineRule="exact"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11" w:lineRule="exact" w:before="2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Votazione da 100 a 105</w:t>
            </w:r>
          </w:p>
        </w:tc>
        <w:tc>
          <w:tcPr>
            <w:tcW w:w="2836" w:type="dxa"/>
          </w:tcPr>
          <w:p>
            <w:pPr>
              <w:pStyle w:val="TableParagraph"/>
              <w:spacing w:line="203" w:lineRule="exact" w:before="3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68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Titoli di</w:t>
            </w:r>
          </w:p>
        </w:tc>
        <w:tc>
          <w:tcPr>
            <w:tcW w:w="4678" w:type="dxa"/>
          </w:tcPr>
          <w:p>
            <w:pPr>
              <w:pStyle w:val="TableParagraph"/>
              <w:spacing w:line="211" w:lineRule="exact" w:before="22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Votazione da 106 a 109</w:t>
            </w:r>
          </w:p>
        </w:tc>
        <w:tc>
          <w:tcPr>
            <w:tcW w:w="2836" w:type="dxa"/>
          </w:tcPr>
          <w:p>
            <w:pPr>
              <w:pStyle w:val="TableParagraph"/>
              <w:spacing w:line="207" w:lineRule="exact"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" w:hRule="atLeast"/>
        </w:trPr>
        <w:tc>
          <w:tcPr>
            <w:tcW w:w="11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 w:val="restart"/>
          </w:tcPr>
          <w:p>
            <w:pPr>
              <w:pStyle w:val="TableParagraph"/>
              <w:spacing w:line="211" w:lineRule="exact" w:before="22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Votazione di 110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07" w:lineRule="exact" w:before="26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" w:hRule="atLeast"/>
        </w:trPr>
        <w:tc>
          <w:tcPr>
            <w:tcW w:w="11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studio e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11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 w:val="restart"/>
          </w:tcPr>
          <w:p>
            <w:pPr>
              <w:pStyle w:val="TableParagraph"/>
              <w:spacing w:line="211" w:lineRule="exact" w:before="22"/>
              <w:ind w:left="2692"/>
              <w:rPr>
                <w:sz w:val="20"/>
              </w:rPr>
            </w:pPr>
            <w:r>
              <w:rPr>
                <w:sz w:val="20"/>
              </w:rPr>
              <w:t>Votazione di 110 e lode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07" w:lineRule="exact"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" w:hRule="atLeast"/>
        </w:trPr>
        <w:tc>
          <w:tcPr>
            <w:tcW w:w="11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culturali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11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spacing w:before="68"/>
              <w:ind w:left="1592" w:right="1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 valuta solo il titolo superiore per un max punti 12</w:t>
            </w:r>
          </w:p>
        </w:tc>
        <w:tc>
          <w:tcPr>
            <w:tcW w:w="850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21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514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20 punti</w:t>
            </w: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8"/>
              <w:ind w:left="201"/>
              <w:rPr>
                <w:sz w:val="20"/>
              </w:rPr>
            </w:pPr>
            <w:r>
              <w:rPr>
                <w:sz w:val="20"/>
              </w:rPr>
              <w:t>Master biennale</w:t>
            </w:r>
          </w:p>
        </w:tc>
        <w:tc>
          <w:tcPr>
            <w:tcW w:w="2836" w:type="dxa"/>
          </w:tcPr>
          <w:p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8"/>
              <w:ind w:left="201"/>
              <w:rPr>
                <w:sz w:val="20"/>
              </w:rPr>
            </w:pPr>
            <w:r>
              <w:rPr>
                <w:sz w:val="20"/>
              </w:rPr>
              <w:t>Master annuale</w:t>
            </w:r>
          </w:p>
        </w:tc>
        <w:tc>
          <w:tcPr>
            <w:tcW w:w="2836" w:type="dxa"/>
          </w:tcPr>
          <w:p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8"/>
              <w:ind w:left="201"/>
              <w:rPr>
                <w:sz w:val="20"/>
              </w:rPr>
            </w:pPr>
            <w:r>
              <w:rPr>
                <w:sz w:val="20"/>
              </w:rPr>
              <w:t>Corso di perfezionamento (almeno 150 ore)</w:t>
            </w:r>
          </w:p>
        </w:tc>
        <w:tc>
          <w:tcPr>
            <w:tcW w:w="2836" w:type="dxa"/>
          </w:tcPr>
          <w:p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8"/>
              <w:ind w:left="201"/>
              <w:rPr>
                <w:sz w:val="20"/>
              </w:rPr>
            </w:pPr>
            <w:r>
              <w:rPr>
                <w:sz w:val="20"/>
              </w:rPr>
              <w:t>Corso di perfezionamento (inferiore a 150 ore)</w:t>
            </w:r>
          </w:p>
        </w:tc>
        <w:tc>
          <w:tcPr>
            <w:tcW w:w="2836" w:type="dxa"/>
          </w:tcPr>
          <w:p>
            <w:pPr>
              <w:pStyle w:val="TableParagraph"/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11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2"/>
            <w:shd w:val="clear" w:color="auto" w:fill="F1F1F1"/>
          </w:tcPr>
          <w:p>
            <w:pPr>
              <w:pStyle w:val="TableParagraph"/>
              <w:spacing w:before="70"/>
              <w:ind w:left="1592" w:right="1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punti 8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62" w:type="dxa"/>
            <w:vMerge w:val="restart"/>
          </w:tcPr>
          <w:p>
            <w:pPr>
              <w:pStyle w:val="TableParagraph"/>
              <w:spacing w:before="74"/>
              <w:ind w:left="98" w:right="8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 pregresse come </w:t>
            </w:r>
            <w:r>
              <w:rPr>
                <w:b/>
                <w:spacing w:val="-5"/>
                <w:sz w:val="20"/>
              </w:rPr>
              <w:t>Funzione strumentale </w:t>
            </w:r>
            <w:r>
              <w:rPr>
                <w:b/>
                <w:sz w:val="20"/>
              </w:rPr>
              <w:t>Max</w:t>
            </w:r>
          </w:p>
          <w:p>
            <w:pPr>
              <w:pStyle w:val="TableParagraph"/>
              <w:spacing w:line="243" w:lineRule="exact"/>
              <w:ind w:left="21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punti</w:t>
            </w:r>
          </w:p>
        </w:tc>
        <w:tc>
          <w:tcPr>
            <w:tcW w:w="4678" w:type="dxa"/>
          </w:tcPr>
          <w:p>
            <w:pPr>
              <w:pStyle w:val="TableParagraph"/>
              <w:spacing w:line="239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Incarico F.S. nel CPIA nella stessa area - a.s.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2 incarichi, p. 2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Incarico F.S. nel CPIA in altra area - a.s.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01" w:right="-15"/>
              <w:jc w:val="center"/>
              <w:rPr>
                <w:sz w:val="20"/>
              </w:rPr>
            </w:pPr>
            <w:r>
              <w:rPr>
                <w:sz w:val="20"/>
              </w:rPr>
              <w:t>(max 2 incarichi, p. 0,50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39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Incarico F.S. negli ex CTP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2 incarichi, p. 1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Incarico F.S. nei corsi diurni nell’area richiesta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2 incarichi, p. 1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39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Incarico F.S. nei corsi diurni in altra area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2 incarichi, p. 0,50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  <w:shd w:val="clear" w:color="auto" w:fill="F1F1F1"/>
          </w:tcPr>
          <w:p>
            <w:pPr>
              <w:pStyle w:val="TableParagraph"/>
              <w:spacing w:before="68"/>
              <w:ind w:left="1592" w:right="1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 punti 10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9" w:right="11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Incarichi/ esperienze prof.li e lavorative Max</w:t>
            </w:r>
          </w:p>
          <w:p>
            <w:pPr>
              <w:pStyle w:val="TableParagraph"/>
              <w:spacing w:line="241" w:lineRule="exact"/>
              <w:ind w:left="21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punti</w:t>
            </w:r>
          </w:p>
        </w:tc>
        <w:tc>
          <w:tcPr>
            <w:tcW w:w="4678" w:type="dxa"/>
          </w:tcPr>
          <w:p>
            <w:pPr>
              <w:pStyle w:val="TableParagraph"/>
              <w:spacing w:line="239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Primo o secondo Collaboratore del DS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3 incarichi, p. 2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Coordinatore di sede CPIA/referente ex CTP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(max 3 incarichi, p. 1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Coordinatore dipartimento/disciplina/classe/livello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3 incarichi, p. 0,50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39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Coordinatore/referente di progetto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3 incarichi, p. 0,50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Tutor/Facilitatore/Valutatore PON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(max 3 incarichi, p. 1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Docente corsi informatica (solo per Area 3)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(max 3 incarichi, p.1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1" w:lineRule="exact" w:before="22"/>
              <w:ind w:left="144"/>
              <w:rPr>
                <w:sz w:val="20"/>
              </w:rPr>
            </w:pPr>
            <w:r>
              <w:rPr>
                <w:sz w:val="20"/>
              </w:rPr>
              <w:t>Esaminatore/Supervisore accreditato ECDL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 w:before="22"/>
              <w:ind w:left="13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(solo per Area 3) </w:t>
            </w:r>
            <w:r>
              <w:rPr>
                <w:sz w:val="20"/>
              </w:rPr>
              <w:t>(p. 2)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  <w:shd w:val="clear" w:color="auto" w:fill="F1F1F1"/>
          </w:tcPr>
          <w:p>
            <w:pPr>
              <w:pStyle w:val="TableParagraph"/>
              <w:spacing w:before="74"/>
              <w:ind w:left="1592" w:right="1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punti 20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1162" w:type="dxa"/>
            <w:tcBorders>
              <w:bottom w:val="nil"/>
            </w:tcBorders>
          </w:tcPr>
          <w:p>
            <w:pPr>
              <w:pStyle w:val="TableParagraph"/>
              <w:spacing w:line="237" w:lineRule="auto" w:before="4"/>
              <w:ind w:left="47" w:right="31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Competenze </w:t>
            </w:r>
            <w:r>
              <w:rPr>
                <w:b/>
                <w:w w:val="95"/>
                <w:sz w:val="20"/>
              </w:rPr>
              <w:t>informatiche</w:t>
            </w:r>
          </w:p>
        </w:tc>
        <w:tc>
          <w:tcPr>
            <w:tcW w:w="4678" w:type="dxa"/>
          </w:tcPr>
          <w:p>
            <w:pPr>
              <w:pStyle w:val="TableParagraph"/>
              <w:spacing w:line="242" w:lineRule="exact" w:before="47"/>
              <w:ind w:left="145"/>
              <w:rPr>
                <w:sz w:val="20"/>
              </w:rPr>
            </w:pPr>
            <w:r>
              <w:rPr>
                <w:sz w:val="20"/>
              </w:rPr>
              <w:t>Competenze informatiche certificate (</w:t>
            </w:r>
            <w:r>
              <w:rPr>
                <w:i/>
                <w:sz w:val="20"/>
              </w:rPr>
              <w:t>ECDL, NUOVA </w:t>
            </w:r>
            <w:r>
              <w:rPr>
                <w:i/>
                <w:sz w:val="20"/>
              </w:rPr>
              <w:t>ECDL, CAD, LIM, EIPASS, IC3, MOS</w:t>
            </w:r>
            <w:r>
              <w:rPr>
                <w:sz w:val="20"/>
              </w:rPr>
              <w:t>), attestate con</w:t>
            </w:r>
          </w:p>
        </w:tc>
        <w:tc>
          <w:tcPr>
            <w:tcW w:w="2836" w:type="dxa"/>
          </w:tcPr>
          <w:p>
            <w:pPr>
              <w:pStyle w:val="TableParagraph"/>
              <w:spacing w:line="23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(max 3 certificazioni, p. 3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cadauna)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995" w:top="860" w:bottom="1180" w:left="680" w:right="360"/>
          <w:pgNumType w:start="1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78"/>
        <w:gridCol w:w="2836"/>
        <w:gridCol w:w="850"/>
        <w:gridCol w:w="852"/>
      </w:tblGrid>
      <w:tr>
        <w:trPr>
          <w:trHeight w:val="310" w:hRule="atLeast"/>
        </w:trPr>
        <w:tc>
          <w:tcPr>
            <w:tcW w:w="116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7"/>
              <w:ind w:left="240" w:right="20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Max 10 punti</w:t>
            </w:r>
          </w:p>
        </w:tc>
        <w:tc>
          <w:tcPr>
            <w:tcW w:w="4678" w:type="dxa"/>
          </w:tcPr>
          <w:p>
            <w:pPr>
              <w:pStyle w:val="TableParagraph"/>
              <w:spacing w:line="242" w:lineRule="exact" w:before="47"/>
              <w:ind w:left="145"/>
              <w:rPr>
                <w:sz w:val="20"/>
              </w:rPr>
            </w:pPr>
            <w:r>
              <w:rPr>
                <w:sz w:val="20"/>
              </w:rPr>
              <w:t>dichiarazione ai sensi del D.P.R. n. 445/2000.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40" w:lineRule="atLeast" w:before="47"/>
              <w:ind w:left="145"/>
              <w:rPr>
                <w:sz w:val="20"/>
              </w:rPr>
            </w:pPr>
            <w:r>
              <w:rPr>
                <w:sz w:val="20"/>
              </w:rPr>
              <w:t>Buone competenze informatiche autodichiarate, ma non certificate</w:t>
            </w:r>
          </w:p>
        </w:tc>
        <w:tc>
          <w:tcPr>
            <w:tcW w:w="2836" w:type="dxa"/>
          </w:tcPr>
          <w:p>
            <w:pPr>
              <w:pStyle w:val="TableParagraph"/>
              <w:spacing w:before="147"/>
              <w:ind w:left="1270"/>
              <w:rPr>
                <w:sz w:val="20"/>
              </w:rPr>
            </w:pPr>
            <w:r>
              <w:rPr>
                <w:sz w:val="20"/>
              </w:rPr>
              <w:t>p. 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  <w:shd w:val="clear" w:color="auto" w:fill="F1F1F1"/>
          </w:tcPr>
          <w:p>
            <w:pPr>
              <w:pStyle w:val="TableParagraph"/>
              <w:spacing w:before="65"/>
              <w:ind w:left="1592" w:right="1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punti 10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1162" w:type="dxa"/>
            <w:vMerge w:val="restart"/>
          </w:tcPr>
          <w:p>
            <w:pPr>
              <w:pStyle w:val="TableParagraph"/>
              <w:spacing w:before="85"/>
              <w:ind w:left="25" w:right="1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Corsi di formazione/ aggiornam.to ultimi 3 anni Max</w:t>
            </w:r>
          </w:p>
          <w:p>
            <w:pPr>
              <w:pStyle w:val="TableParagraph"/>
              <w:spacing w:line="241" w:lineRule="exact"/>
              <w:ind w:left="217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punti</w:t>
            </w:r>
          </w:p>
        </w:tc>
        <w:tc>
          <w:tcPr>
            <w:tcW w:w="4678" w:type="dxa"/>
          </w:tcPr>
          <w:p>
            <w:pPr>
              <w:pStyle w:val="TableParagraph"/>
              <w:spacing w:line="236" w:lineRule="exact"/>
              <w:ind w:left="145"/>
              <w:rPr>
                <w:sz w:val="20"/>
              </w:rPr>
            </w:pPr>
            <w:r>
              <w:rPr>
                <w:sz w:val="20"/>
              </w:rPr>
              <w:t>Corso coerente con l’area indicata (&gt;20 ore)</w:t>
            </w:r>
          </w:p>
        </w:tc>
        <w:tc>
          <w:tcPr>
            <w:tcW w:w="2836" w:type="dxa"/>
          </w:tcPr>
          <w:p>
            <w:pPr>
              <w:pStyle w:val="TableParagraph"/>
              <w:spacing w:line="236" w:lineRule="exact"/>
              <w:ind w:left="353"/>
              <w:rPr>
                <w:sz w:val="20"/>
              </w:rPr>
            </w:pPr>
            <w:r>
              <w:rPr>
                <w:sz w:val="20"/>
              </w:rPr>
              <w:t>(max 2 corsi, p.2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36" w:lineRule="exact"/>
              <w:ind w:left="145"/>
              <w:rPr>
                <w:sz w:val="20"/>
              </w:rPr>
            </w:pPr>
            <w:r>
              <w:rPr>
                <w:sz w:val="20"/>
              </w:rPr>
              <w:t>Corso non coerente con l’area indicata (&gt;20 ore)</w:t>
            </w:r>
          </w:p>
        </w:tc>
        <w:tc>
          <w:tcPr>
            <w:tcW w:w="2836" w:type="dxa"/>
          </w:tcPr>
          <w:p>
            <w:pPr>
              <w:pStyle w:val="TableParagraph"/>
              <w:spacing w:line="236" w:lineRule="exact"/>
              <w:ind w:left="671"/>
              <w:rPr>
                <w:sz w:val="20"/>
              </w:rPr>
            </w:pPr>
            <w:r>
              <w:rPr>
                <w:sz w:val="20"/>
              </w:rPr>
              <w:t>(max 1 corso, p. 1)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Corso sulle metodologie didattiche innovative per la</w:t>
            </w:r>
          </w:p>
          <w:p>
            <w:pPr>
              <w:pStyle w:val="TableParagraph"/>
              <w:spacing w:line="206" w:lineRule="exact"/>
              <w:ind w:left="145"/>
              <w:rPr>
                <w:sz w:val="20"/>
              </w:rPr>
            </w:pPr>
            <w:r>
              <w:rPr>
                <w:sz w:val="20"/>
              </w:rPr>
              <w:t>scuola digitale</w:t>
            </w:r>
          </w:p>
        </w:tc>
        <w:tc>
          <w:tcPr>
            <w:tcW w:w="2836" w:type="dxa"/>
          </w:tcPr>
          <w:p>
            <w:pPr>
              <w:pStyle w:val="TableParagraph"/>
              <w:spacing w:before="91"/>
              <w:ind w:left="331"/>
              <w:rPr>
                <w:sz w:val="20"/>
              </w:rPr>
            </w:pPr>
            <w:r>
              <w:rPr>
                <w:sz w:val="20"/>
              </w:rPr>
              <w:t>(max 2 corsi, p. 2 cadauno)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36" w:lineRule="exact"/>
              <w:ind w:left="145"/>
              <w:rPr>
                <w:sz w:val="20"/>
              </w:rPr>
            </w:pPr>
            <w:r>
              <w:rPr>
                <w:sz w:val="20"/>
              </w:rPr>
              <w:t>Corso sulle TIC</w:t>
            </w:r>
          </w:p>
        </w:tc>
        <w:tc>
          <w:tcPr>
            <w:tcW w:w="2836" w:type="dxa"/>
          </w:tcPr>
          <w:p>
            <w:pPr>
              <w:pStyle w:val="TableParagraph"/>
              <w:spacing w:line="236" w:lineRule="exact"/>
              <w:ind w:left="695"/>
              <w:rPr>
                <w:sz w:val="20"/>
              </w:rPr>
            </w:pPr>
            <w:r>
              <w:rPr>
                <w:sz w:val="20"/>
              </w:rPr>
              <w:t>(max 1 corso, p.1)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gridSpan w:val="2"/>
            <w:shd w:val="clear" w:color="auto" w:fill="F1F1F1"/>
          </w:tcPr>
          <w:p>
            <w:pPr>
              <w:pStyle w:val="TableParagraph"/>
              <w:spacing w:before="63"/>
              <w:ind w:left="1591" w:right="1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punti 10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5840" w:type="dxa"/>
            <w:gridSpan w:val="2"/>
            <w:shd w:val="clear" w:color="auto" w:fill="F1F1F1"/>
          </w:tcPr>
          <w:p>
            <w:pPr>
              <w:pStyle w:val="TableParagraph"/>
              <w:spacing w:before="65"/>
              <w:ind w:left="3136"/>
              <w:rPr>
                <w:b/>
                <w:sz w:val="20"/>
              </w:rPr>
            </w:pPr>
            <w:r>
              <w:rPr>
                <w:b/>
                <w:sz w:val="20"/>
              </w:rPr>
              <w:t>Totale punteggio delle 5 aree</w:t>
            </w:r>
          </w:p>
        </w:tc>
        <w:tc>
          <w:tcPr>
            <w:tcW w:w="2836" w:type="dxa"/>
            <w:shd w:val="clear" w:color="auto" w:fill="F1F1F1"/>
          </w:tcPr>
          <w:p>
            <w:pPr>
              <w:pStyle w:val="TableParagraph"/>
              <w:spacing w:before="65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Max punti 70</w:t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4144" w:val="left" w:leader="none"/>
          <w:tab w:pos="4667" w:val="left" w:leader="none"/>
          <w:tab w:pos="10281" w:val="left" w:leader="none"/>
        </w:tabs>
        <w:spacing w:before="59"/>
        <w:ind w:left="518" w:right="0" w:firstLine="0"/>
        <w:jc w:val="left"/>
        <w:rPr>
          <w:sz w:val="20"/>
        </w:rPr>
      </w:pPr>
      <w:r>
        <w:rPr>
          <w:sz w:val="20"/>
        </w:rPr>
        <w:t>Caserta,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sz w:val="20"/>
          <w:u w:val="single"/>
        </w:rPr>
        <w:t> Firma</w:t>
        <w:tab/>
      </w:r>
    </w:p>
    <w:sectPr>
      <w:pgSz w:w="11910" w:h="16840"/>
      <w:pgMar w:header="0" w:footer="995" w:top="840" w:bottom="1180" w:left="6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pt;margin-top:781.111389pt;width:9.6pt;height:13pt;mso-position-horizontal-relative:page;mso-position-vertical-relative:page;z-index:-2523412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dcterms:created xsi:type="dcterms:W3CDTF">2020-09-08T08:33:29Z</dcterms:created>
  <dcterms:modified xsi:type="dcterms:W3CDTF">2020-09-08T08:33:29Z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2019-08-29T00:00:00Z</vt:filetime>
  </property>
</Properties>
</file>